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76AF" w:rsidRDefault="005676AF" w:rsidP="005676AF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Добрый день, уважаемые коллеги!</w:t>
      </w:r>
    </w:p>
    <w:p w:rsidR="00DE4D58" w:rsidRPr="00CD69FA" w:rsidRDefault="00CD69FA" w:rsidP="00CD69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9FA">
        <w:rPr>
          <w:rFonts w:ascii="Times New Roman" w:hAnsi="Times New Roman" w:cs="Times New Roman"/>
          <w:sz w:val="28"/>
          <w:szCs w:val="28"/>
        </w:rPr>
        <w:t>По запросу, прозвучавшему на семинаре 30.11, направляю образцы должностных инструкций педагогов, разработанных по профстандартам. Надеюсь</w:t>
      </w:r>
      <w:r w:rsidR="00654106">
        <w:rPr>
          <w:rFonts w:ascii="Times New Roman" w:hAnsi="Times New Roman" w:cs="Times New Roman"/>
          <w:sz w:val="28"/>
          <w:szCs w:val="28"/>
        </w:rPr>
        <w:t>, ч</w:t>
      </w:r>
      <w:r w:rsidRPr="00CD69FA">
        <w:rPr>
          <w:rFonts w:ascii="Times New Roman" w:hAnsi="Times New Roman" w:cs="Times New Roman"/>
          <w:sz w:val="28"/>
          <w:szCs w:val="28"/>
        </w:rPr>
        <w:t xml:space="preserve">то они пригодятся вам в работе. </w:t>
      </w:r>
    </w:p>
    <w:p w:rsidR="00CD69FA" w:rsidRPr="00CD69FA" w:rsidRDefault="00CD69FA" w:rsidP="00CD69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9FA">
        <w:rPr>
          <w:rFonts w:ascii="Times New Roman" w:hAnsi="Times New Roman" w:cs="Times New Roman"/>
          <w:sz w:val="28"/>
          <w:szCs w:val="28"/>
        </w:rPr>
        <w:t xml:space="preserve">На семинаре выяснилось, что не все наши учреждения применяют действующие профстандарты, </w:t>
      </w:r>
      <w:r w:rsidR="00654106">
        <w:rPr>
          <w:rFonts w:ascii="Times New Roman" w:hAnsi="Times New Roman" w:cs="Times New Roman"/>
          <w:sz w:val="28"/>
          <w:szCs w:val="28"/>
        </w:rPr>
        <w:t xml:space="preserve">у </w:t>
      </w:r>
      <w:r w:rsidRPr="00CD69FA">
        <w:rPr>
          <w:rFonts w:ascii="Times New Roman" w:hAnsi="Times New Roman" w:cs="Times New Roman"/>
          <w:sz w:val="28"/>
          <w:szCs w:val="28"/>
        </w:rPr>
        <w:t>них продолжают действовать требования ЕКС.</w:t>
      </w:r>
    </w:p>
    <w:p w:rsidR="00CD69FA" w:rsidRPr="00CD69FA" w:rsidRDefault="00CD69FA" w:rsidP="00CD69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9FA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Образовательные организации обязаны применять действующие педагогические профстандарты. Их четыре: для педагога, педагога-психолога, педагога дополнительного образования детей и взрослых, специалиста в области воспитания. Для должностей непедагогических работников Минтруд также утвердил профстандарты. Например, специалиста по охране труда, повара и других работников. Они обязательны к применению, когда закон устанавливает для должности требования к квалификации, компенсаци</w:t>
      </w:r>
      <w:r w:rsidR="005676AF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ям</w:t>
      </w:r>
      <w:r w:rsidRPr="00CD69FA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, льгот</w:t>
      </w:r>
      <w:r w:rsidR="005676AF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ам</w:t>
      </w:r>
      <w:r w:rsidRPr="00CD69FA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, ограничения</w:t>
      </w:r>
      <w:r w:rsidR="005676AF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м</w:t>
      </w:r>
      <w:r w:rsidRPr="00CD69FA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(</w:t>
      </w:r>
      <w:hyperlink r:id="rId4" w:history="1">
        <w:r w:rsidRPr="00CD69F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ч. 2 ст. 57</w:t>
        </w:r>
      </w:hyperlink>
      <w:r w:rsidRPr="00CD69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ст. </w:t>
      </w:r>
      <w:hyperlink r:id="rId5" w:history="1">
        <w:r w:rsidRPr="00CD69F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195.3</w:t>
        </w:r>
      </w:hyperlink>
      <w:r w:rsidRPr="00CD69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ТК</w:t>
      </w:r>
      <w:r w:rsidR="005676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РФ</w:t>
      </w:r>
      <w:r w:rsidRPr="00CD69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 </w:t>
      </w:r>
      <w:hyperlink r:id="rId6" w:history="1">
        <w:r w:rsidRPr="00CD69F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п. 5 письма Минтруда от 04.04.2016 № 14-0/10/13-2253</w:t>
        </w:r>
      </w:hyperlink>
      <w:r w:rsidRPr="00CD69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).</w:t>
      </w:r>
    </w:p>
    <w:p w:rsidR="00CD69FA" w:rsidRDefault="00654106" w:rsidP="005676A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654106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Стандарты для м</w:t>
      </w:r>
      <w:r w:rsidR="00CD69FA" w:rsidRPr="00CD69FA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узыкальн</w:t>
      </w:r>
      <w:r w:rsidRPr="00654106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ого</w:t>
      </w:r>
      <w:r w:rsidR="00CD69FA" w:rsidRPr="00CD69FA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 руководител</w:t>
      </w:r>
      <w:r w:rsidRPr="00654106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я</w:t>
      </w:r>
      <w:r w:rsidR="00CD69FA" w:rsidRPr="00CD69FA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, концертмейстер</w:t>
      </w:r>
      <w:r w:rsidRPr="00654106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а и др. не разработаны, применяйте</w:t>
      </w:r>
      <w:r w:rsidRPr="0065410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Pr="0065410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ЕКС должностей работников образования</w:t>
      </w:r>
      <w:r w:rsidRPr="0065410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654106" w:rsidRPr="00CD69FA" w:rsidRDefault="00654106" w:rsidP="006541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4106" w:rsidRDefault="00654106" w:rsidP="005676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106">
        <w:rPr>
          <w:rFonts w:ascii="Times New Roman" w:hAnsi="Times New Roman" w:cs="Times New Roman"/>
          <w:sz w:val="28"/>
          <w:szCs w:val="28"/>
        </w:rPr>
        <w:t>Проверьте локальные акты: положение об аттестации работников, положение об организации обучения работников, правила внутреннего трудового распорядка и коллективный договор. Убедитесь, что во всех документах наименовани</w:t>
      </w:r>
      <w:r w:rsidR="005676AF">
        <w:rPr>
          <w:rFonts w:ascii="Times New Roman" w:hAnsi="Times New Roman" w:cs="Times New Roman"/>
          <w:sz w:val="28"/>
          <w:szCs w:val="28"/>
        </w:rPr>
        <w:t>я</w:t>
      </w:r>
      <w:r w:rsidRPr="00654106">
        <w:rPr>
          <w:rFonts w:ascii="Times New Roman" w:hAnsi="Times New Roman" w:cs="Times New Roman"/>
          <w:sz w:val="28"/>
          <w:szCs w:val="28"/>
        </w:rPr>
        <w:t xml:space="preserve"> должностей и функционал соответствуют профстандартам. Если выявили несоответствие, внесите изменения. Ознакомьте работников под подпись с новой редакцией документов.</w:t>
      </w:r>
    </w:p>
    <w:p w:rsidR="00242FB5" w:rsidRDefault="00350B45" w:rsidP="00242FB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B45">
        <w:rPr>
          <w:rFonts w:ascii="Times New Roman" w:hAnsi="Times New Roman" w:cs="Times New Roman"/>
          <w:sz w:val="28"/>
          <w:szCs w:val="28"/>
        </w:rPr>
        <w:t>Чтобы сообщить работникам о переходе на профстандарты, проведите собрание коллектива. Расскажите, как образовательная организация подготовилась к переходу. Разъясните новые правила, требования к функционалу и образованию. Назовите работников, которые не соответствуют требованиям и должны срочно повысить квалификацию. Объясните последствия отказа.</w:t>
      </w:r>
    </w:p>
    <w:p w:rsidR="00654106" w:rsidRDefault="00654106" w:rsidP="00242FB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Образовательные организации, </w:t>
      </w:r>
      <w:r w:rsidRPr="00654106">
        <w:rPr>
          <w:rFonts w:ascii="Times New Roman" w:hAnsi="Times New Roman" w:cs="Times New Roman"/>
          <w:sz w:val="28"/>
          <w:szCs w:val="28"/>
        </w:rPr>
        <w:t>которые не перейдут на профстандарты, понесут ответственность. По результатам проверки ГИТ может выдать предписание об устранении выявленных нарушений. Для должностных лиц штраф за нарушение трудового законодательства составит до 5 000 руб., для образовательной организации – до 50 000 руб. (</w:t>
      </w:r>
      <w:hyperlink r:id="rId7" w:history="1">
        <w:r w:rsidRPr="0065410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ст. 5.27 КоАП</w:t>
        </w:r>
      </w:hyperlink>
      <w:r w:rsidRPr="00654106">
        <w:rPr>
          <w:rFonts w:ascii="Times New Roman" w:hAnsi="Times New Roman" w:cs="Times New Roman"/>
          <w:sz w:val="28"/>
          <w:szCs w:val="28"/>
        </w:rPr>
        <w:t>).</w:t>
      </w:r>
    </w:p>
    <w:p w:rsidR="005676AF" w:rsidRPr="00654106" w:rsidRDefault="005676AF" w:rsidP="006541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уважением, методист КМЦ Кузнецова Лариса Рудольфовна </w:t>
      </w:r>
    </w:p>
    <w:p w:rsidR="00CD69FA" w:rsidRPr="00654106" w:rsidRDefault="00CD69FA" w:rsidP="00CD69F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D69FA" w:rsidRPr="00654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9FA"/>
    <w:rsid w:val="00242FB5"/>
    <w:rsid w:val="00350B45"/>
    <w:rsid w:val="005676AF"/>
    <w:rsid w:val="00654106"/>
    <w:rsid w:val="00CD69FA"/>
    <w:rsid w:val="00DE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79072"/>
  <w15:chartTrackingRefBased/>
  <w15:docId w15:val="{07A47A6A-E870-4DFE-BFC1-D56AD534B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410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541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0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10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9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61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1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11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3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02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3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7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1obraz.ru/group?groupId=10&amp;locale=ru&amp;date=2021-09-07&amp;isStatic=false&amp;anchor=XA00M9G2ND&amp;pubAlias=mcfr-edu.vi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1obraz.ru/group?groupId=59826103&amp;locale=ru&amp;date=2021-09-07&amp;isStatic=false&amp;anchor=XA00M262MM&amp;pubAlias=mcfr-edu.vip" TargetMode="External"/><Relationship Id="rId5" Type="http://schemas.openxmlformats.org/officeDocument/2006/relationships/hyperlink" Target="https://1obraz.ru/group?groupId=1&amp;locale=ru&amp;date=2021-09-07&amp;isStatic=false&amp;anchor=XA00MD22NS&amp;pubAlias=mcfr-edu.vip" TargetMode="External"/><Relationship Id="rId4" Type="http://schemas.openxmlformats.org/officeDocument/2006/relationships/hyperlink" Target="https://1obraz.ru/group?groupId=1&amp;locale=ru&amp;date=2021-09-07&amp;isStatic=false&amp;anchor=ZAP2DEO3JG&amp;pubAlias=mcfr-edu.vip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2025-11-05T07:34:00Z</dcterms:created>
  <dcterms:modified xsi:type="dcterms:W3CDTF">2025-11-05T07:34:00Z</dcterms:modified>
</cp:coreProperties>
</file>